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C0" w:rsidRDefault="00A219C0" w:rsidP="00A219C0">
      <w:pPr>
        <w:ind w:right="2"/>
        <w:jc w:val="center"/>
      </w:pPr>
    </w:p>
    <w:p w:rsidR="00A219C0" w:rsidRDefault="00A219C0" w:rsidP="00A219C0">
      <w:pPr>
        <w:ind w:right="2"/>
        <w:jc w:val="center"/>
      </w:pPr>
      <w:r>
        <w:rPr>
          <w:noProof/>
          <w:lang w:eastAsia="ru-RU"/>
        </w:rPr>
        <w:drawing>
          <wp:inline distT="0" distB="0" distL="0" distR="0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9C0" w:rsidRDefault="00A219C0" w:rsidP="00A219C0">
      <w:pPr>
        <w:shd w:val="clear" w:color="auto" w:fill="FFFFFF"/>
        <w:spacing w:before="86"/>
        <w:ind w:right="10"/>
        <w:jc w:val="center"/>
      </w:pPr>
    </w:p>
    <w:p w:rsidR="00A219C0" w:rsidRDefault="00A219C0" w:rsidP="00A219C0">
      <w:pPr>
        <w:shd w:val="clear" w:color="auto" w:fill="FFFFFF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АДМИНИСТРАЦИЯ ТИМАШЕВСКОГО </w:t>
      </w:r>
      <w:proofErr w:type="gramStart"/>
      <w:r>
        <w:rPr>
          <w:rFonts w:cs="Times New Roman"/>
          <w:b/>
          <w:szCs w:val="28"/>
        </w:rPr>
        <w:t>ГОРОДСКОГО</w:t>
      </w:r>
      <w:proofErr w:type="gramEnd"/>
      <w:r>
        <w:rPr>
          <w:rFonts w:cs="Times New Roman"/>
          <w:b/>
          <w:szCs w:val="28"/>
        </w:rPr>
        <w:t xml:space="preserve"> </w:t>
      </w:r>
    </w:p>
    <w:p w:rsidR="00A219C0" w:rsidRDefault="00A219C0" w:rsidP="00A219C0">
      <w:pPr>
        <w:shd w:val="clear" w:color="auto" w:fill="FFFFFF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ПОСЕЛЕНИЯ ТИМАШЕВСКОГО РАЙОНА</w:t>
      </w:r>
    </w:p>
    <w:p w:rsidR="00A219C0" w:rsidRDefault="00A219C0" w:rsidP="00A219C0">
      <w:pPr>
        <w:shd w:val="clear" w:color="auto" w:fill="FFFFFF"/>
        <w:spacing w:before="192" w:line="317" w:lineRule="exact"/>
        <w:ind w:right="2"/>
        <w:jc w:val="center"/>
        <w:rPr>
          <w:rFonts w:cs="Times New Roman"/>
          <w:b/>
          <w:sz w:val="22"/>
        </w:rPr>
      </w:pPr>
      <w:r>
        <w:rPr>
          <w:rFonts w:cs="Times New Roman"/>
          <w:b/>
          <w:bCs/>
          <w:spacing w:val="108"/>
          <w:sz w:val="36"/>
          <w:szCs w:val="36"/>
        </w:rPr>
        <w:t>ПОСТАНОВЛЕНИЕ</w:t>
      </w:r>
    </w:p>
    <w:p w:rsidR="00A219C0" w:rsidRPr="00A219C0" w:rsidRDefault="00A219C0" w:rsidP="00A219C0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rFonts w:cs="Times New Roman"/>
          <w:szCs w:val="28"/>
          <w:u w:val="single"/>
          <w:lang w:val="en-US"/>
        </w:rPr>
      </w:pPr>
      <w:r>
        <w:rPr>
          <w:rFonts w:cs="Times New Roman"/>
          <w:bCs/>
          <w:spacing w:val="-16"/>
          <w:szCs w:val="28"/>
        </w:rPr>
        <w:t>от</w:t>
      </w:r>
      <w:r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Cs/>
          <w:szCs w:val="28"/>
          <w:u w:val="single"/>
        </w:rPr>
        <w:t xml:space="preserve">    0</w:t>
      </w:r>
      <w:r w:rsidRPr="00A219C0">
        <w:rPr>
          <w:rFonts w:cs="Times New Roman"/>
          <w:bCs/>
          <w:szCs w:val="28"/>
          <w:u w:val="single"/>
        </w:rPr>
        <w:t>3</w:t>
      </w:r>
      <w:r>
        <w:rPr>
          <w:rFonts w:cs="Times New Roman"/>
          <w:bCs/>
          <w:szCs w:val="28"/>
          <w:u w:val="single"/>
        </w:rPr>
        <w:t>.0</w:t>
      </w:r>
      <w:r w:rsidRPr="00A219C0">
        <w:rPr>
          <w:rFonts w:cs="Times New Roman"/>
          <w:bCs/>
          <w:szCs w:val="28"/>
          <w:u w:val="single"/>
        </w:rPr>
        <w:t>5</w:t>
      </w:r>
      <w:r>
        <w:rPr>
          <w:rFonts w:cs="Times New Roman"/>
          <w:bCs/>
          <w:szCs w:val="28"/>
          <w:u w:val="single"/>
        </w:rPr>
        <w:t xml:space="preserve">.2024 г.    </w:t>
      </w:r>
      <w:r>
        <w:rPr>
          <w:rFonts w:cs="Times New Roman"/>
          <w:bCs/>
          <w:szCs w:val="28"/>
        </w:rPr>
        <w:t xml:space="preserve">                                                                 </w:t>
      </w:r>
      <w:r>
        <w:rPr>
          <w:rFonts w:cs="Times New Roman"/>
          <w:bCs/>
          <w:szCs w:val="28"/>
        </w:rPr>
        <w:tab/>
        <w:t xml:space="preserve">                № </w:t>
      </w:r>
      <w:r>
        <w:rPr>
          <w:rFonts w:cs="Times New Roman"/>
          <w:bCs/>
          <w:szCs w:val="28"/>
          <w:u w:val="single"/>
          <w:lang w:val="en-US"/>
        </w:rPr>
        <w:t>460</w:t>
      </w:r>
      <w:bookmarkStart w:id="0" w:name="_GoBack"/>
      <w:bookmarkEnd w:id="0"/>
    </w:p>
    <w:p w:rsidR="0009782D" w:rsidRPr="00A219C0" w:rsidRDefault="00A219C0" w:rsidP="00A219C0">
      <w:pPr>
        <w:jc w:val="center"/>
        <w:rPr>
          <w:rFonts w:asciiTheme="minorHAnsi" w:hAnsiTheme="minorHAnsi"/>
          <w:szCs w:val="28"/>
        </w:rPr>
      </w:pPr>
      <w:r>
        <w:rPr>
          <w:rFonts w:cs="Times New Roman"/>
          <w:b/>
        </w:rPr>
        <w:t>город Тимашевск</w:t>
      </w:r>
    </w:p>
    <w:p w:rsidR="0009782D" w:rsidRDefault="0009782D" w:rsidP="0009782D">
      <w:pPr>
        <w:jc w:val="center"/>
        <w:rPr>
          <w:b/>
          <w:bCs/>
          <w:szCs w:val="28"/>
        </w:rPr>
      </w:pPr>
    </w:p>
    <w:p w:rsidR="0009782D" w:rsidRPr="00B7178F" w:rsidRDefault="0009782D" w:rsidP="00B7178F">
      <w:pPr>
        <w:ind w:firstLine="708"/>
        <w:jc w:val="center"/>
        <w:rPr>
          <w:b/>
        </w:rPr>
      </w:pPr>
    </w:p>
    <w:p w:rsidR="00815B0C" w:rsidRDefault="00B7178F" w:rsidP="00B7178F">
      <w:pPr>
        <w:jc w:val="center"/>
        <w:rPr>
          <w:b/>
        </w:rPr>
      </w:pPr>
      <w:r w:rsidRPr="00B7178F">
        <w:rPr>
          <w:b/>
        </w:rPr>
        <w:t xml:space="preserve">О внесении изменений в </w:t>
      </w:r>
      <w:r>
        <w:rPr>
          <w:b/>
        </w:rPr>
        <w:t xml:space="preserve">постановление </w:t>
      </w:r>
    </w:p>
    <w:p w:rsidR="00815B0C" w:rsidRDefault="00B7178F" w:rsidP="00B7178F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 w:rsidRPr="00B7178F">
        <w:rPr>
          <w:b/>
        </w:rPr>
        <w:t>Тимашевского</w:t>
      </w:r>
      <w:proofErr w:type="spellEnd"/>
      <w:r w:rsidRPr="00B7178F">
        <w:rPr>
          <w:b/>
        </w:rPr>
        <w:t xml:space="preserve"> городского поселения </w:t>
      </w:r>
    </w:p>
    <w:p w:rsidR="0009782D" w:rsidRPr="00B7178F" w:rsidRDefault="00B7178F" w:rsidP="00B7178F">
      <w:pPr>
        <w:jc w:val="center"/>
        <w:rPr>
          <w:b/>
        </w:rPr>
      </w:pPr>
      <w:proofErr w:type="spellStart"/>
      <w:r w:rsidRPr="00B7178F">
        <w:rPr>
          <w:b/>
        </w:rPr>
        <w:t>Тимашевского</w:t>
      </w:r>
      <w:proofErr w:type="spellEnd"/>
      <w:r w:rsidRPr="00B7178F">
        <w:rPr>
          <w:b/>
        </w:rPr>
        <w:t xml:space="preserve"> района от </w:t>
      </w:r>
      <w:r>
        <w:rPr>
          <w:b/>
        </w:rPr>
        <w:t>10 июня 2022 г. № 527</w:t>
      </w:r>
    </w:p>
    <w:p w:rsidR="001B301D" w:rsidRDefault="00B7178F" w:rsidP="00B7178F">
      <w:pPr>
        <w:jc w:val="center"/>
        <w:rPr>
          <w:b/>
        </w:rPr>
      </w:pPr>
      <w:r>
        <w:rPr>
          <w:b/>
        </w:rPr>
        <w:t>«</w:t>
      </w:r>
      <w:r w:rsidR="002C7249">
        <w:rPr>
          <w:b/>
        </w:rPr>
        <w:t xml:space="preserve">О создании общественной комиссии </w:t>
      </w:r>
      <w:r w:rsidR="009115FF">
        <w:rPr>
          <w:b/>
        </w:rPr>
        <w:t>по осуществлению</w:t>
      </w:r>
      <w:r w:rsidR="003D1315">
        <w:rPr>
          <w:b/>
        </w:rPr>
        <w:t xml:space="preserve"> </w:t>
      </w:r>
    </w:p>
    <w:p w:rsidR="001B301D" w:rsidRDefault="003D1315" w:rsidP="00B7178F">
      <w:pPr>
        <w:jc w:val="center"/>
        <w:rPr>
          <w:b/>
        </w:rPr>
      </w:pPr>
      <w:r>
        <w:rPr>
          <w:b/>
        </w:rPr>
        <w:t xml:space="preserve">контроля </w:t>
      </w:r>
      <w:r w:rsidR="009115FF">
        <w:rPr>
          <w:b/>
        </w:rPr>
        <w:t xml:space="preserve">и координации реализации муниципальной </w:t>
      </w:r>
    </w:p>
    <w:p w:rsidR="00B7178F" w:rsidRDefault="009115FF" w:rsidP="00B7178F">
      <w:pPr>
        <w:jc w:val="center"/>
        <w:rPr>
          <w:b/>
        </w:rPr>
      </w:pPr>
      <w:r>
        <w:rPr>
          <w:b/>
        </w:rPr>
        <w:t xml:space="preserve">программы «Формирование комфортной городской среды </w:t>
      </w:r>
    </w:p>
    <w:p w:rsidR="001B301D" w:rsidRDefault="009115FF" w:rsidP="00B7178F">
      <w:pPr>
        <w:jc w:val="center"/>
        <w:rPr>
          <w:b/>
        </w:rPr>
      </w:pPr>
      <w:proofErr w:type="spellStart"/>
      <w:r>
        <w:rPr>
          <w:b/>
        </w:rPr>
        <w:t>Тимашевского</w:t>
      </w:r>
      <w:proofErr w:type="spellEnd"/>
      <w:r>
        <w:rPr>
          <w:b/>
        </w:rPr>
        <w:t xml:space="preserve"> городского поселения </w:t>
      </w:r>
      <w:proofErr w:type="spellStart"/>
      <w:r>
        <w:rPr>
          <w:b/>
        </w:rPr>
        <w:t>Тимашевск</w:t>
      </w:r>
      <w:r w:rsidR="000776F1">
        <w:rPr>
          <w:b/>
        </w:rPr>
        <w:t>ого</w:t>
      </w:r>
      <w:proofErr w:type="spellEnd"/>
      <w:r w:rsidR="000776F1">
        <w:rPr>
          <w:b/>
        </w:rPr>
        <w:t xml:space="preserve"> района </w:t>
      </w:r>
    </w:p>
    <w:p w:rsidR="006412CF" w:rsidRDefault="000776F1" w:rsidP="00B7178F">
      <w:pPr>
        <w:jc w:val="center"/>
        <w:rPr>
          <w:b/>
        </w:rPr>
      </w:pPr>
      <w:r>
        <w:rPr>
          <w:b/>
        </w:rPr>
        <w:t>на 2018 – 202</w:t>
      </w:r>
      <w:r w:rsidR="001B301D">
        <w:rPr>
          <w:b/>
        </w:rPr>
        <w:t>4</w:t>
      </w:r>
      <w:r>
        <w:rPr>
          <w:b/>
        </w:rPr>
        <w:t xml:space="preserve"> годы»</w:t>
      </w:r>
    </w:p>
    <w:p w:rsidR="004448BB" w:rsidRDefault="004448BB" w:rsidP="006412CF">
      <w:pPr>
        <w:jc w:val="center"/>
        <w:rPr>
          <w:b/>
        </w:rPr>
      </w:pPr>
    </w:p>
    <w:p w:rsidR="00E36347" w:rsidRDefault="00E36347" w:rsidP="006412CF">
      <w:pPr>
        <w:jc w:val="center"/>
        <w:rPr>
          <w:b/>
        </w:rPr>
      </w:pPr>
    </w:p>
    <w:p w:rsidR="004448BB" w:rsidRDefault="00E07397" w:rsidP="00D43796">
      <w:pPr>
        <w:ind w:firstLine="708"/>
        <w:jc w:val="both"/>
      </w:pPr>
      <w:r>
        <w:t xml:space="preserve">В </w:t>
      </w:r>
      <w:r w:rsidR="00601676">
        <w:t xml:space="preserve">соответствии </w:t>
      </w:r>
      <w:r w:rsidR="00DF55E7">
        <w:t xml:space="preserve">с </w:t>
      </w:r>
      <w:r w:rsidR="00601676">
        <w:t>Федеральным законом от 6 октября 2003 г</w:t>
      </w:r>
      <w:r w:rsidR="0009782D">
        <w:t>.</w:t>
      </w:r>
      <w:r w:rsidR="00601676">
        <w:t xml:space="preserve"> № 131-ФЗ</w:t>
      </w:r>
      <w:r>
        <w:t xml:space="preserve"> «Об </w:t>
      </w:r>
      <w:r w:rsidR="00601676">
        <w:t>общих принципах организации местного самоуправления в Российской Федерации</w:t>
      </w:r>
      <w:r>
        <w:t>»</w:t>
      </w:r>
      <w:r w:rsidR="000B3DAC">
        <w:t>,</w:t>
      </w:r>
      <w:r w:rsidR="001603DA">
        <w:t xml:space="preserve"> постановлением Правительства Р</w:t>
      </w:r>
      <w:r w:rsidR="000776F1">
        <w:t xml:space="preserve">оссийской </w:t>
      </w:r>
      <w:r w:rsidR="001603DA">
        <w:t>Ф</w:t>
      </w:r>
      <w:r w:rsidR="000776F1">
        <w:t xml:space="preserve">едерации </w:t>
      </w:r>
      <w:r w:rsidR="00815B0C">
        <w:t xml:space="preserve">                         </w:t>
      </w:r>
      <w:r w:rsidR="000776F1">
        <w:t xml:space="preserve">от 10 февраля </w:t>
      </w:r>
      <w:r w:rsidR="001603DA">
        <w:t>2017</w:t>
      </w:r>
      <w:r w:rsidR="00DF55E7">
        <w:t xml:space="preserve"> г</w:t>
      </w:r>
      <w:r w:rsidR="0009782D">
        <w:t>.</w:t>
      </w:r>
      <w:r w:rsidR="001603DA">
        <w:t xml:space="preserve"> №</w:t>
      </w:r>
      <w:r w:rsidR="000776F1">
        <w:t xml:space="preserve"> </w:t>
      </w:r>
      <w:r w:rsidR="001603DA">
        <w:t xml:space="preserve">169 «Об утверждении </w:t>
      </w:r>
      <w:r w:rsidR="000776F1">
        <w:t>П</w:t>
      </w:r>
      <w:r w:rsidR="001603DA">
        <w:t xml:space="preserve">равил предоставления и распределения субсидий из федерального </w:t>
      </w:r>
      <w:r w:rsidR="00FC3B34">
        <w:t>бюджета бюджетам субъектов Р</w:t>
      </w:r>
      <w:r w:rsidR="000776F1">
        <w:t xml:space="preserve">оссийской </w:t>
      </w:r>
      <w:r w:rsidR="00FC3B34">
        <w:t>Ф</w:t>
      </w:r>
      <w:r w:rsidR="000776F1">
        <w:t>едерации</w:t>
      </w:r>
      <w:r w:rsidR="00FC3B34">
        <w:t xml:space="preserve"> на поддержку государственных программ субъектов Р</w:t>
      </w:r>
      <w:r w:rsidR="000776F1">
        <w:t xml:space="preserve">оссийской </w:t>
      </w:r>
      <w:r w:rsidR="00FC3B34">
        <w:t>Ф</w:t>
      </w:r>
      <w:r w:rsidR="000776F1">
        <w:t>едерации</w:t>
      </w:r>
      <w:r w:rsidR="00FC3B34">
        <w:t xml:space="preserve"> и муниципальных программ формирования современной городской среды», </w:t>
      </w:r>
      <w:r w:rsidR="000B3DAC">
        <w:t>М</w:t>
      </w:r>
      <w:r w:rsidR="000776F1">
        <w:t xml:space="preserve">етодическими рекомендациями </w:t>
      </w:r>
      <w:r w:rsidR="00D40B8F">
        <w:t>по подготовке</w:t>
      </w:r>
      <w:r w:rsidR="00164EFA">
        <w:t xml:space="preserve"> государственных</w:t>
      </w:r>
      <w:r w:rsidR="00D40B8F">
        <w:t xml:space="preserve"> программ субъектов Российской федерации и муниципальных программ формирования современной городской среды на 2018 – 2022</w:t>
      </w:r>
      <w:r w:rsidR="00164EFA">
        <w:t xml:space="preserve"> годы</w:t>
      </w:r>
      <w:r w:rsidR="00B869DF">
        <w:t>, утвержденными приказом Министерства строительства и</w:t>
      </w:r>
      <w:r w:rsidR="00686373">
        <w:t xml:space="preserve"> </w:t>
      </w:r>
      <w:r w:rsidR="00B869DF">
        <w:t>жилищно</w:t>
      </w:r>
      <w:r w:rsidR="00D40B8F">
        <w:t>-</w:t>
      </w:r>
      <w:r w:rsidR="00B869DF">
        <w:t>коммунального хозяйства Рос</w:t>
      </w:r>
      <w:r w:rsidR="000B3DAC">
        <w:t>сийской Ф</w:t>
      </w:r>
      <w:r w:rsidR="00B869DF">
        <w:t>едерации от 6 апреля 2017 г</w:t>
      </w:r>
      <w:r w:rsidR="0009782D">
        <w:t>.</w:t>
      </w:r>
      <w:r w:rsidR="00D40B8F">
        <w:t xml:space="preserve"> </w:t>
      </w:r>
      <w:r w:rsidR="00B869DF">
        <w:t>№</w:t>
      </w:r>
      <w:r w:rsidR="00815B0C">
        <w:t xml:space="preserve"> </w:t>
      </w:r>
      <w:r w:rsidR="00B869DF">
        <w:t>691/</w:t>
      </w:r>
      <w:proofErr w:type="spellStart"/>
      <w:r w:rsidR="00B869DF">
        <w:t>пр</w:t>
      </w:r>
      <w:proofErr w:type="spellEnd"/>
      <w:r w:rsidR="00B869DF">
        <w:t>,</w:t>
      </w:r>
      <w:r w:rsidR="00D33460">
        <w:t xml:space="preserve"> </w:t>
      </w:r>
      <w:r w:rsidR="00B869DF">
        <w:t>руководствуясь</w:t>
      </w:r>
      <w:r w:rsidR="00D33460">
        <w:t xml:space="preserve"> </w:t>
      </w:r>
      <w:r w:rsidR="00B869DF">
        <w:t>Уставом</w:t>
      </w:r>
      <w:r w:rsidR="00D33460">
        <w:t xml:space="preserve"> </w:t>
      </w:r>
      <w:proofErr w:type="spellStart"/>
      <w:r w:rsidR="00B869DF">
        <w:t>Тимашевского</w:t>
      </w:r>
      <w:proofErr w:type="spellEnd"/>
      <w:r w:rsidR="00B869DF">
        <w:t xml:space="preserve"> городского</w:t>
      </w:r>
      <w:r w:rsidR="00D33460">
        <w:t xml:space="preserve"> </w:t>
      </w:r>
      <w:r w:rsidR="00B869DF">
        <w:t xml:space="preserve">поселения </w:t>
      </w:r>
      <w:r w:rsidR="00D33460">
        <w:t xml:space="preserve"> </w:t>
      </w:r>
      <w:proofErr w:type="spellStart"/>
      <w:r w:rsidR="00B869DF">
        <w:t>Тимашевского</w:t>
      </w:r>
      <w:proofErr w:type="spellEnd"/>
      <w:r w:rsidR="00B869DF">
        <w:t xml:space="preserve"> района</w:t>
      </w:r>
      <w:r w:rsidR="00D20F5F">
        <w:t>,</w:t>
      </w:r>
      <w:r w:rsidR="00B869DF">
        <w:t xml:space="preserve"> п</w:t>
      </w:r>
      <w:r w:rsidR="00111666">
        <w:t xml:space="preserve"> о с т а н о в л я ю:</w:t>
      </w:r>
    </w:p>
    <w:p w:rsidR="001B301D" w:rsidRDefault="00B7178F" w:rsidP="00B7178F">
      <w:pPr>
        <w:pStyle w:val="a3"/>
        <w:numPr>
          <w:ilvl w:val="0"/>
          <w:numId w:val="1"/>
        </w:numPr>
        <w:ind w:left="0" w:firstLine="708"/>
        <w:jc w:val="both"/>
      </w:pPr>
      <w:r>
        <w:t xml:space="preserve">Внести изменения в постановление администрации </w:t>
      </w:r>
      <w:proofErr w:type="spellStart"/>
      <w:r w:rsidRPr="00B7178F">
        <w:t>Тимашевского</w:t>
      </w:r>
      <w:proofErr w:type="spellEnd"/>
      <w:r w:rsidRPr="00B7178F">
        <w:t xml:space="preserve"> городского поселения </w:t>
      </w:r>
      <w:proofErr w:type="spellStart"/>
      <w:r w:rsidRPr="00B7178F">
        <w:t>Тимашевского</w:t>
      </w:r>
      <w:proofErr w:type="spellEnd"/>
      <w:r w:rsidRPr="00B7178F">
        <w:t xml:space="preserve"> района от 10 июня 2024 г. № 527 </w:t>
      </w:r>
      <w:r w:rsidR="00815B0C">
        <w:t xml:space="preserve">                      </w:t>
      </w:r>
      <w:r>
        <w:t>«</w:t>
      </w:r>
      <w:r w:rsidRPr="00B7178F">
        <w:t xml:space="preserve">О создании общественной комиссии по осуществлению контроля и координации реализации муниципальной программы «Формирование комфортной городской среды </w:t>
      </w:r>
      <w:proofErr w:type="spellStart"/>
      <w:r w:rsidRPr="00B7178F">
        <w:t>Тимашевского</w:t>
      </w:r>
      <w:proofErr w:type="spellEnd"/>
      <w:r w:rsidRPr="00B7178F">
        <w:t xml:space="preserve"> городского поселения </w:t>
      </w:r>
      <w:proofErr w:type="spellStart"/>
      <w:r w:rsidRPr="00B7178F">
        <w:t>Тимашевского</w:t>
      </w:r>
      <w:proofErr w:type="spellEnd"/>
      <w:r w:rsidRPr="00B7178F">
        <w:t xml:space="preserve"> района на 2018 – 2024 годы»</w:t>
      </w:r>
      <w:r>
        <w:t>, изложив приложение № 1 в новой редакции.</w:t>
      </w:r>
      <w:r w:rsidRPr="00B7178F">
        <w:t xml:space="preserve"> </w:t>
      </w:r>
    </w:p>
    <w:p w:rsidR="001B301D" w:rsidRPr="00D43796" w:rsidRDefault="001B301D" w:rsidP="00D43796">
      <w:pPr>
        <w:pStyle w:val="a3"/>
        <w:numPr>
          <w:ilvl w:val="0"/>
          <w:numId w:val="1"/>
        </w:numPr>
        <w:ind w:left="0" w:firstLine="708"/>
        <w:jc w:val="both"/>
      </w:pPr>
      <w:r>
        <w:lastRenderedPageBreak/>
        <w:t xml:space="preserve">Признать утратившим силу </w:t>
      </w:r>
      <w:r w:rsidR="00B7178F">
        <w:t>приложение № 1 постановления</w:t>
      </w:r>
      <w:r>
        <w:t xml:space="preserve"> администрации </w:t>
      </w:r>
      <w:proofErr w:type="spellStart"/>
      <w:r>
        <w:t>Тимашевского</w:t>
      </w:r>
      <w:proofErr w:type="spellEnd"/>
      <w:r>
        <w:t xml:space="preserve"> городского поселения </w:t>
      </w:r>
      <w:proofErr w:type="spellStart"/>
      <w:r>
        <w:t>Тимашевского</w:t>
      </w:r>
      <w:proofErr w:type="spellEnd"/>
      <w:r>
        <w:t xml:space="preserve"> района </w:t>
      </w:r>
      <w:r w:rsidR="00815B0C">
        <w:t xml:space="preserve">              </w:t>
      </w:r>
      <w:r w:rsidR="00F73ED3">
        <w:t xml:space="preserve">от </w:t>
      </w:r>
      <w:r w:rsidR="003A3A27">
        <w:t>10 июня 2022 г. № 527</w:t>
      </w:r>
      <w:r w:rsidR="00F73ED3">
        <w:t xml:space="preserve"> </w:t>
      </w:r>
      <w:r w:rsidR="00F73ED3" w:rsidRPr="00F73ED3">
        <w:t xml:space="preserve">«О создании общественной комиссии по осуществлению контроля и координации реализации муниципальной программы «Формирование комфортной городской среды </w:t>
      </w:r>
      <w:proofErr w:type="spellStart"/>
      <w:r w:rsidR="00F73ED3" w:rsidRPr="00F73ED3">
        <w:t>Тимашевского</w:t>
      </w:r>
      <w:proofErr w:type="spellEnd"/>
      <w:r w:rsidR="00F73ED3" w:rsidRPr="00F73ED3">
        <w:t xml:space="preserve"> городского </w:t>
      </w:r>
      <w:r w:rsidR="00F73ED3" w:rsidRPr="00D43796">
        <w:t xml:space="preserve">поселения </w:t>
      </w:r>
      <w:proofErr w:type="spellStart"/>
      <w:r w:rsidR="00F73ED3" w:rsidRPr="00D43796">
        <w:t>Т</w:t>
      </w:r>
      <w:r w:rsidR="003A3A27">
        <w:t>имашевского</w:t>
      </w:r>
      <w:proofErr w:type="spellEnd"/>
      <w:r w:rsidR="003A3A27">
        <w:t xml:space="preserve"> района на 2018 – 2024</w:t>
      </w:r>
      <w:r w:rsidR="00F73ED3" w:rsidRPr="00D43796">
        <w:t xml:space="preserve"> годы».</w:t>
      </w:r>
    </w:p>
    <w:p w:rsidR="003A3A27" w:rsidRPr="003A3A27" w:rsidRDefault="003A3A27" w:rsidP="003A3A27">
      <w:pPr>
        <w:pStyle w:val="a3"/>
        <w:numPr>
          <w:ilvl w:val="0"/>
          <w:numId w:val="1"/>
        </w:numPr>
        <w:ind w:left="0" w:firstLine="708"/>
        <w:jc w:val="both"/>
      </w:pPr>
      <w:r w:rsidRPr="003A3A27">
        <w:t xml:space="preserve">Организационному отделу администрации </w:t>
      </w:r>
      <w:proofErr w:type="spellStart"/>
      <w:r w:rsidRPr="003A3A27">
        <w:t>Тимашевского</w:t>
      </w:r>
      <w:proofErr w:type="spellEnd"/>
      <w:r w:rsidRPr="003A3A27">
        <w:t xml:space="preserve"> городского поселения </w:t>
      </w:r>
      <w:proofErr w:type="spellStart"/>
      <w:r w:rsidRPr="003A3A27">
        <w:t>Тимашевского</w:t>
      </w:r>
      <w:proofErr w:type="spellEnd"/>
      <w:r w:rsidRPr="003A3A27">
        <w:t xml:space="preserve"> района (Сысоев В.Г.) разместить настоящее постановление на официальном сайте </w:t>
      </w:r>
      <w:proofErr w:type="spellStart"/>
      <w:r w:rsidRPr="003A3A27">
        <w:t>Тимашевского</w:t>
      </w:r>
      <w:proofErr w:type="spellEnd"/>
      <w:r w:rsidRPr="003A3A27">
        <w:t xml:space="preserve"> городского поселения </w:t>
      </w:r>
      <w:proofErr w:type="spellStart"/>
      <w:r w:rsidRPr="003A3A27">
        <w:t>Тимашевского</w:t>
      </w:r>
      <w:proofErr w:type="spellEnd"/>
      <w:r w:rsidRPr="003A3A27">
        <w:t xml:space="preserve"> района в информационно-телекоммуникационной сети «Интернет» и официально обнародовать путем:</w:t>
      </w:r>
    </w:p>
    <w:p w:rsidR="003A3A27" w:rsidRPr="003A3A27" w:rsidRDefault="003A3A27" w:rsidP="003A3A27">
      <w:pPr>
        <w:pStyle w:val="a3"/>
        <w:ind w:left="0" w:firstLine="700"/>
        <w:jc w:val="both"/>
      </w:pPr>
      <w:r w:rsidRPr="003A3A27"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D17814" w:rsidRDefault="003A3A27" w:rsidP="003A3A27">
      <w:pPr>
        <w:pStyle w:val="a3"/>
        <w:ind w:left="0" w:firstLine="700"/>
        <w:jc w:val="both"/>
      </w:pPr>
      <w:r w:rsidRPr="003A3A27">
        <w:t xml:space="preserve">2) размещения на информационном стенде в здании администрации </w:t>
      </w:r>
      <w:proofErr w:type="spellStart"/>
      <w:r w:rsidRPr="003A3A27">
        <w:t>Тимашевского</w:t>
      </w:r>
      <w:proofErr w:type="spellEnd"/>
      <w:r w:rsidRPr="003A3A27">
        <w:t xml:space="preserve"> городского поселения </w:t>
      </w:r>
      <w:proofErr w:type="spellStart"/>
      <w:r w:rsidRPr="003A3A27">
        <w:t>Тимашевского</w:t>
      </w:r>
      <w:proofErr w:type="spellEnd"/>
      <w:r w:rsidRPr="003A3A27">
        <w:t xml:space="preserve"> района по адресу: </w:t>
      </w:r>
      <w:r w:rsidR="00815B0C">
        <w:t xml:space="preserve">              </w:t>
      </w:r>
      <w:r w:rsidRPr="003A3A27">
        <w:t xml:space="preserve">г. Тимашевск, ул. </w:t>
      </w:r>
      <w:proofErr w:type="gramStart"/>
      <w:r w:rsidRPr="003A3A27">
        <w:t>Красная</w:t>
      </w:r>
      <w:proofErr w:type="gramEnd"/>
      <w:r w:rsidRPr="003A3A27">
        <w:t xml:space="preserve">, 100, 1 этаж и обеспечения беспрепятственного доступа жителей, проживающих на территории </w:t>
      </w:r>
      <w:proofErr w:type="spellStart"/>
      <w:r w:rsidRPr="003A3A27">
        <w:t>Тимашевского</w:t>
      </w:r>
      <w:proofErr w:type="spellEnd"/>
      <w:r w:rsidRPr="003A3A27">
        <w:t xml:space="preserve"> городского поселения </w:t>
      </w:r>
      <w:proofErr w:type="spellStart"/>
      <w:r w:rsidRPr="003A3A27">
        <w:t>Тимашевского</w:t>
      </w:r>
      <w:proofErr w:type="spellEnd"/>
      <w:r w:rsidRPr="003A3A27">
        <w:t xml:space="preserve"> района, к указанному стенду.</w:t>
      </w:r>
    </w:p>
    <w:p w:rsidR="00F178EF" w:rsidRDefault="00F178EF" w:rsidP="00D17814">
      <w:pPr>
        <w:pStyle w:val="a3"/>
        <w:ind w:left="0" w:firstLine="709"/>
        <w:jc w:val="both"/>
      </w:pPr>
      <w:r>
        <w:t xml:space="preserve">5. </w:t>
      </w:r>
      <w:r w:rsidR="00F73ED3" w:rsidRPr="00D17814">
        <w:rPr>
          <w:szCs w:val="28"/>
        </w:rPr>
        <w:t xml:space="preserve">Контроль за выполнением настоящего постановления возложить                 на заместителя главы </w:t>
      </w:r>
      <w:proofErr w:type="spellStart"/>
      <w:r w:rsidR="00F73ED3" w:rsidRPr="00D17814">
        <w:rPr>
          <w:szCs w:val="28"/>
        </w:rPr>
        <w:t>Тимашевского</w:t>
      </w:r>
      <w:proofErr w:type="spellEnd"/>
      <w:r w:rsidR="00F73ED3" w:rsidRPr="00D17814">
        <w:rPr>
          <w:szCs w:val="28"/>
        </w:rPr>
        <w:t xml:space="preserve"> городского поселения </w:t>
      </w:r>
      <w:proofErr w:type="spellStart"/>
      <w:r w:rsidR="00F73ED3" w:rsidRPr="00D17814">
        <w:rPr>
          <w:szCs w:val="28"/>
        </w:rPr>
        <w:t>Тимашевского</w:t>
      </w:r>
      <w:proofErr w:type="spellEnd"/>
      <w:r w:rsidR="00F73ED3" w:rsidRPr="00D17814">
        <w:rPr>
          <w:szCs w:val="28"/>
        </w:rPr>
        <w:t xml:space="preserve">              района </w:t>
      </w:r>
      <w:proofErr w:type="spellStart"/>
      <w:r w:rsidR="00F73ED3" w:rsidRPr="00D17814">
        <w:rPr>
          <w:szCs w:val="28"/>
        </w:rPr>
        <w:t>Сидикову</w:t>
      </w:r>
      <w:proofErr w:type="spellEnd"/>
      <w:r w:rsidR="00F73ED3" w:rsidRPr="00D17814">
        <w:rPr>
          <w:szCs w:val="28"/>
        </w:rPr>
        <w:t xml:space="preserve"> Н.В.</w:t>
      </w:r>
    </w:p>
    <w:p w:rsidR="000A24F6" w:rsidRDefault="00F178EF" w:rsidP="00D17814">
      <w:pPr>
        <w:pStyle w:val="a3"/>
        <w:ind w:left="0" w:firstLine="709"/>
        <w:jc w:val="both"/>
      </w:pPr>
      <w:r>
        <w:t xml:space="preserve">6. </w:t>
      </w:r>
      <w:r w:rsidR="00D43796" w:rsidRPr="003F631E">
        <w:rPr>
          <w:rFonts w:eastAsia="Calibri" w:cs="Times New Roman"/>
          <w:szCs w:val="28"/>
        </w:rPr>
        <w:t>Постановление вступает в силу после его официального обнародования</w:t>
      </w:r>
      <w:r w:rsidR="000A24F6">
        <w:t>.</w:t>
      </w:r>
    </w:p>
    <w:p w:rsidR="00F50A52" w:rsidRDefault="00F50A52" w:rsidP="00941D7E">
      <w:pPr>
        <w:jc w:val="both"/>
      </w:pPr>
    </w:p>
    <w:p w:rsidR="00315B0C" w:rsidRDefault="00315B0C" w:rsidP="00941D7E">
      <w:pPr>
        <w:jc w:val="both"/>
      </w:pPr>
    </w:p>
    <w:p w:rsidR="00F73ED3" w:rsidRPr="00DD3CB2" w:rsidRDefault="00F73ED3" w:rsidP="00F73ED3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Pr="00DD3CB2">
        <w:rPr>
          <w:szCs w:val="28"/>
        </w:rPr>
        <w:t>лав</w:t>
      </w:r>
      <w:r>
        <w:rPr>
          <w:szCs w:val="28"/>
        </w:rPr>
        <w:t xml:space="preserve">а </w:t>
      </w:r>
      <w:proofErr w:type="spellStart"/>
      <w:r w:rsidRPr="00DD3CB2">
        <w:rPr>
          <w:szCs w:val="28"/>
        </w:rPr>
        <w:t>Тимашевского</w:t>
      </w:r>
      <w:proofErr w:type="spellEnd"/>
      <w:r>
        <w:rPr>
          <w:szCs w:val="28"/>
        </w:rPr>
        <w:t xml:space="preserve"> </w:t>
      </w:r>
      <w:r w:rsidRPr="00DD3CB2">
        <w:rPr>
          <w:szCs w:val="28"/>
        </w:rPr>
        <w:t>городского</w:t>
      </w:r>
    </w:p>
    <w:p w:rsidR="00F73ED3" w:rsidRPr="00DD3CB2" w:rsidRDefault="00F73ED3" w:rsidP="00F73ED3">
      <w:pPr>
        <w:pStyle w:val="2"/>
        <w:jc w:val="both"/>
        <w:rPr>
          <w:b/>
          <w:szCs w:val="28"/>
        </w:rPr>
      </w:pPr>
      <w:r w:rsidRPr="00DD3CB2">
        <w:rPr>
          <w:szCs w:val="28"/>
        </w:rPr>
        <w:t xml:space="preserve">поселения </w:t>
      </w:r>
      <w:proofErr w:type="spellStart"/>
      <w:r w:rsidRPr="00DD3CB2">
        <w:rPr>
          <w:szCs w:val="28"/>
        </w:rPr>
        <w:t>Тимашевского</w:t>
      </w:r>
      <w:proofErr w:type="spellEnd"/>
      <w:r w:rsidRPr="00DD3CB2">
        <w:rPr>
          <w:szCs w:val="28"/>
        </w:rPr>
        <w:t xml:space="preserve"> района</w:t>
      </w:r>
      <w:r>
        <w:rPr>
          <w:szCs w:val="28"/>
        </w:rPr>
        <w:t xml:space="preserve">                                                             Н.Н. Панин</w:t>
      </w:r>
    </w:p>
    <w:p w:rsidR="00F50A52" w:rsidRDefault="00F50A52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3A3A27" w:rsidRDefault="003A3A27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Default="00F73ED3" w:rsidP="00F73ED3">
      <w:pPr>
        <w:contextualSpacing/>
        <w:jc w:val="both"/>
        <w:rPr>
          <w:szCs w:val="28"/>
        </w:rPr>
      </w:pPr>
    </w:p>
    <w:p w:rsidR="00F73ED3" w:rsidRPr="00E84256" w:rsidRDefault="00F73ED3" w:rsidP="001D1F27">
      <w:pPr>
        <w:pStyle w:val="3"/>
        <w:tabs>
          <w:tab w:val="left" w:pos="2820"/>
        </w:tabs>
        <w:spacing w:after="0"/>
        <w:jc w:val="both"/>
        <w:rPr>
          <w:szCs w:val="28"/>
          <w:lang w:eastAsia="ru-RU"/>
        </w:rPr>
      </w:pPr>
      <w:r w:rsidRPr="00F73ED3">
        <w:rPr>
          <w:rFonts w:eastAsia="Times New Roman" w:cs="Times New Roman"/>
          <w:b/>
          <w:sz w:val="28"/>
          <w:szCs w:val="28"/>
          <w:lang w:eastAsia="ru-RU"/>
        </w:rPr>
        <w:tab/>
      </w:r>
    </w:p>
    <w:p w:rsidR="00F73ED3" w:rsidRPr="00F73ED3" w:rsidRDefault="00F73ED3" w:rsidP="00F73ED3">
      <w:pPr>
        <w:contextualSpacing/>
        <w:jc w:val="both"/>
        <w:rPr>
          <w:szCs w:val="28"/>
        </w:rPr>
      </w:pPr>
    </w:p>
    <w:sectPr w:rsidR="00F73ED3" w:rsidRPr="00F73ED3" w:rsidSect="00F73ED3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61" w:rsidRDefault="00692C61" w:rsidP="00F50A52">
      <w:r>
        <w:separator/>
      </w:r>
    </w:p>
  </w:endnote>
  <w:endnote w:type="continuationSeparator" w:id="0">
    <w:p w:rsidR="00692C61" w:rsidRDefault="00692C61" w:rsidP="00F5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61" w:rsidRDefault="00692C61" w:rsidP="00F50A52">
      <w:r>
        <w:separator/>
      </w:r>
    </w:p>
  </w:footnote>
  <w:footnote w:type="continuationSeparator" w:id="0">
    <w:p w:rsidR="00692C61" w:rsidRDefault="00692C61" w:rsidP="00F50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D3" w:rsidRDefault="00F73ED3" w:rsidP="00F73ED3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55" w:rsidRDefault="00F73ED3" w:rsidP="00371655">
    <w:pPr>
      <w:pStyle w:val="a4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F2212C"/>
    <w:lvl w:ilvl="0">
      <w:numFmt w:val="bullet"/>
      <w:lvlText w:val="*"/>
      <w:lvlJc w:val="left"/>
    </w:lvl>
  </w:abstractNum>
  <w:abstractNum w:abstractNumId="1">
    <w:nsid w:val="1CD96861"/>
    <w:multiLevelType w:val="hybridMultilevel"/>
    <w:tmpl w:val="1EC4A2C6"/>
    <w:lvl w:ilvl="0" w:tplc="6CBAA9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421A38"/>
    <w:multiLevelType w:val="hybridMultilevel"/>
    <w:tmpl w:val="7BD4186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97FD5"/>
    <w:multiLevelType w:val="hybridMultilevel"/>
    <w:tmpl w:val="D1BC9B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E7A17"/>
    <w:multiLevelType w:val="hybridMultilevel"/>
    <w:tmpl w:val="1EC4A2C6"/>
    <w:lvl w:ilvl="0" w:tplc="6CBAA9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F846F78"/>
    <w:multiLevelType w:val="hybridMultilevel"/>
    <w:tmpl w:val="3C9A5140"/>
    <w:lvl w:ilvl="0" w:tplc="6CBAA9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659"/>
    <w:rsid w:val="00013CBC"/>
    <w:rsid w:val="000222AE"/>
    <w:rsid w:val="00037659"/>
    <w:rsid w:val="0004205D"/>
    <w:rsid w:val="00054B2B"/>
    <w:rsid w:val="00070B75"/>
    <w:rsid w:val="00076FD9"/>
    <w:rsid w:val="000776F1"/>
    <w:rsid w:val="00085964"/>
    <w:rsid w:val="00090649"/>
    <w:rsid w:val="00093280"/>
    <w:rsid w:val="0009782D"/>
    <w:rsid w:val="000A24F6"/>
    <w:rsid w:val="000B284E"/>
    <w:rsid w:val="000B3DAC"/>
    <w:rsid w:val="000C78CA"/>
    <w:rsid w:val="000D2A64"/>
    <w:rsid w:val="000D5A84"/>
    <w:rsid w:val="00111666"/>
    <w:rsid w:val="001603DA"/>
    <w:rsid w:val="00164EFA"/>
    <w:rsid w:val="00171066"/>
    <w:rsid w:val="001B301D"/>
    <w:rsid w:val="001C0C5F"/>
    <w:rsid w:val="001D1F27"/>
    <w:rsid w:val="00223F80"/>
    <w:rsid w:val="00230468"/>
    <w:rsid w:val="00246F3F"/>
    <w:rsid w:val="002555BD"/>
    <w:rsid w:val="002C7249"/>
    <w:rsid w:val="00315B0C"/>
    <w:rsid w:val="00316C02"/>
    <w:rsid w:val="0033747B"/>
    <w:rsid w:val="00337607"/>
    <w:rsid w:val="00364209"/>
    <w:rsid w:val="00364438"/>
    <w:rsid w:val="00371655"/>
    <w:rsid w:val="003843B2"/>
    <w:rsid w:val="00384ADD"/>
    <w:rsid w:val="003A3A27"/>
    <w:rsid w:val="003C0B6E"/>
    <w:rsid w:val="003D1315"/>
    <w:rsid w:val="003D30DE"/>
    <w:rsid w:val="004448BB"/>
    <w:rsid w:val="004575CA"/>
    <w:rsid w:val="0047752A"/>
    <w:rsid w:val="004A144A"/>
    <w:rsid w:val="004B79A6"/>
    <w:rsid w:val="00522AC0"/>
    <w:rsid w:val="00522D9A"/>
    <w:rsid w:val="00525AB6"/>
    <w:rsid w:val="00530602"/>
    <w:rsid w:val="005306C9"/>
    <w:rsid w:val="0053102E"/>
    <w:rsid w:val="00584A69"/>
    <w:rsid w:val="005A09AB"/>
    <w:rsid w:val="005B0056"/>
    <w:rsid w:val="005F1654"/>
    <w:rsid w:val="00601676"/>
    <w:rsid w:val="006335E5"/>
    <w:rsid w:val="006412CF"/>
    <w:rsid w:val="00666CDD"/>
    <w:rsid w:val="00671059"/>
    <w:rsid w:val="00686373"/>
    <w:rsid w:val="00692C61"/>
    <w:rsid w:val="006B4202"/>
    <w:rsid w:val="006B59CD"/>
    <w:rsid w:val="006C7882"/>
    <w:rsid w:val="00745678"/>
    <w:rsid w:val="00751404"/>
    <w:rsid w:val="00760B59"/>
    <w:rsid w:val="00767E20"/>
    <w:rsid w:val="007947C0"/>
    <w:rsid w:val="00815B0C"/>
    <w:rsid w:val="008436F7"/>
    <w:rsid w:val="0085110A"/>
    <w:rsid w:val="00851961"/>
    <w:rsid w:val="00860377"/>
    <w:rsid w:val="00882B27"/>
    <w:rsid w:val="008B2234"/>
    <w:rsid w:val="008D330A"/>
    <w:rsid w:val="008E24FB"/>
    <w:rsid w:val="0090024F"/>
    <w:rsid w:val="00902E19"/>
    <w:rsid w:val="009115FF"/>
    <w:rsid w:val="00941D7E"/>
    <w:rsid w:val="00944455"/>
    <w:rsid w:val="00955F8A"/>
    <w:rsid w:val="009717DF"/>
    <w:rsid w:val="009A03BD"/>
    <w:rsid w:val="009F437C"/>
    <w:rsid w:val="00A219C0"/>
    <w:rsid w:val="00A33C14"/>
    <w:rsid w:val="00A47C0D"/>
    <w:rsid w:val="00A979B8"/>
    <w:rsid w:val="00AA1A69"/>
    <w:rsid w:val="00AC0B92"/>
    <w:rsid w:val="00AE1A5C"/>
    <w:rsid w:val="00B01F69"/>
    <w:rsid w:val="00B034EE"/>
    <w:rsid w:val="00B12997"/>
    <w:rsid w:val="00B1662D"/>
    <w:rsid w:val="00B37BCF"/>
    <w:rsid w:val="00B4154B"/>
    <w:rsid w:val="00B7178F"/>
    <w:rsid w:val="00B85C5C"/>
    <w:rsid w:val="00B869DF"/>
    <w:rsid w:val="00BA5E39"/>
    <w:rsid w:val="00BE1A43"/>
    <w:rsid w:val="00C13B2D"/>
    <w:rsid w:val="00C15C69"/>
    <w:rsid w:val="00C26BF1"/>
    <w:rsid w:val="00C40617"/>
    <w:rsid w:val="00C510AE"/>
    <w:rsid w:val="00CD354C"/>
    <w:rsid w:val="00CD6C79"/>
    <w:rsid w:val="00CF5ED1"/>
    <w:rsid w:val="00D17814"/>
    <w:rsid w:val="00D20F5F"/>
    <w:rsid w:val="00D33460"/>
    <w:rsid w:val="00D36669"/>
    <w:rsid w:val="00D40B8F"/>
    <w:rsid w:val="00D43796"/>
    <w:rsid w:val="00D47C3C"/>
    <w:rsid w:val="00D735B5"/>
    <w:rsid w:val="00DB591D"/>
    <w:rsid w:val="00DF55E7"/>
    <w:rsid w:val="00E07397"/>
    <w:rsid w:val="00E20FF1"/>
    <w:rsid w:val="00E36347"/>
    <w:rsid w:val="00E725CD"/>
    <w:rsid w:val="00E84E06"/>
    <w:rsid w:val="00EA2378"/>
    <w:rsid w:val="00EB3CC6"/>
    <w:rsid w:val="00F178EF"/>
    <w:rsid w:val="00F50A52"/>
    <w:rsid w:val="00F73ED3"/>
    <w:rsid w:val="00FB2F72"/>
    <w:rsid w:val="00FB541D"/>
    <w:rsid w:val="00FC3B34"/>
    <w:rsid w:val="00FE2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80"/>
    <w:pPr>
      <w:jc w:val="left"/>
    </w:pPr>
  </w:style>
  <w:style w:type="paragraph" w:styleId="1">
    <w:name w:val="heading 1"/>
    <w:basedOn w:val="a"/>
    <w:next w:val="a"/>
    <w:link w:val="10"/>
    <w:qFormat/>
    <w:rsid w:val="00B7178F"/>
    <w:pPr>
      <w:keepNext/>
      <w:outlineLvl w:val="0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666"/>
    <w:pPr>
      <w:ind w:left="720"/>
      <w:contextualSpacing/>
    </w:pPr>
  </w:style>
  <w:style w:type="paragraph" w:customStyle="1" w:styleId="11">
    <w:name w:val="заголовок 1"/>
    <w:basedOn w:val="a"/>
    <w:next w:val="a"/>
    <w:rsid w:val="00384ADD"/>
    <w:pPr>
      <w:keepNext/>
      <w:jc w:val="center"/>
    </w:pPr>
    <w:rPr>
      <w:rFonts w:eastAsia="Times New Roman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50A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0A52"/>
  </w:style>
  <w:style w:type="paragraph" w:styleId="a6">
    <w:name w:val="footer"/>
    <w:basedOn w:val="a"/>
    <w:link w:val="a7"/>
    <w:uiPriority w:val="99"/>
    <w:unhideWhenUsed/>
    <w:rsid w:val="00F50A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0A52"/>
  </w:style>
  <w:style w:type="table" w:styleId="a8">
    <w:name w:val="Table Grid"/>
    <w:basedOn w:val="a1"/>
    <w:uiPriority w:val="59"/>
    <w:rsid w:val="00F5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F50A52"/>
    <w:pPr>
      <w:widowControl w:val="0"/>
      <w:spacing w:line="300" w:lineRule="auto"/>
      <w:ind w:firstLine="720"/>
      <w:jc w:val="left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6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654"/>
    <w:rPr>
      <w:rFonts w:ascii="Tahoma" w:hAnsi="Tahoma" w:cs="Tahoma"/>
      <w:sz w:val="16"/>
      <w:szCs w:val="16"/>
    </w:rPr>
  </w:style>
  <w:style w:type="character" w:customStyle="1" w:styleId="FontStyle15">
    <w:name w:val="Font Style15"/>
    <w:basedOn w:val="a0"/>
    <w:uiPriority w:val="99"/>
    <w:rsid w:val="008E24FB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F73ED3"/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73ED3"/>
    <w:rPr>
      <w:rFonts w:eastAsia="Times New Roman" w:cs="Times New Roman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73ED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73ED3"/>
  </w:style>
  <w:style w:type="paragraph" w:styleId="3">
    <w:name w:val="Body Text 3"/>
    <w:basedOn w:val="a"/>
    <w:link w:val="30"/>
    <w:unhideWhenUsed/>
    <w:rsid w:val="00F73ED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73ED3"/>
    <w:rPr>
      <w:sz w:val="16"/>
      <w:szCs w:val="16"/>
    </w:rPr>
  </w:style>
  <w:style w:type="paragraph" w:customStyle="1" w:styleId="ConsTitle">
    <w:name w:val="ConsTitle"/>
    <w:rsid w:val="00F73ED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d">
    <w:name w:val="Title"/>
    <w:basedOn w:val="a"/>
    <w:link w:val="ae"/>
    <w:qFormat/>
    <w:rsid w:val="00D43796"/>
    <w:pPr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basedOn w:val="a0"/>
    <w:link w:val="ad"/>
    <w:rsid w:val="00D43796"/>
    <w:rPr>
      <w:rFonts w:eastAsia="Times New Roman" w:cs="Times New Roman"/>
      <w:b/>
      <w:bCs/>
      <w:sz w:val="32"/>
      <w:szCs w:val="24"/>
      <w:lang w:eastAsia="ru-RU"/>
    </w:rPr>
  </w:style>
  <w:style w:type="paragraph" w:customStyle="1" w:styleId="Style1">
    <w:name w:val="Style1"/>
    <w:basedOn w:val="a"/>
    <w:uiPriority w:val="99"/>
    <w:rsid w:val="003A3A27"/>
    <w:pPr>
      <w:widowControl w:val="0"/>
      <w:autoSpaceDE w:val="0"/>
      <w:autoSpaceDN w:val="0"/>
      <w:adjustRightInd w:val="0"/>
      <w:spacing w:line="297" w:lineRule="exact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A3A27"/>
    <w:pPr>
      <w:widowControl w:val="0"/>
      <w:autoSpaceDE w:val="0"/>
      <w:autoSpaceDN w:val="0"/>
      <w:adjustRightInd w:val="0"/>
      <w:spacing w:line="304" w:lineRule="exact"/>
      <w:ind w:firstLine="805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178F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FB37-E14E-4BED-B9D4-6A6C2B11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Вернер</dc:creator>
  <cp:lastModifiedBy>ADM</cp:lastModifiedBy>
  <cp:revision>19</cp:revision>
  <cp:lastPrinted>2024-05-03T07:46:00Z</cp:lastPrinted>
  <dcterms:created xsi:type="dcterms:W3CDTF">2018-02-07T08:30:00Z</dcterms:created>
  <dcterms:modified xsi:type="dcterms:W3CDTF">2024-05-03T12:35:00Z</dcterms:modified>
</cp:coreProperties>
</file>